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DC702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  <w:r w:rsidR="001C621A">
        <w:br/>
      </w:r>
    </w:p>
    <w:p w14:paraId="1AD86B93" w14:textId="77777777" w:rsidR="001C621A" w:rsidRDefault="001C621A" w:rsidP="00FF040C">
      <w:pPr>
        <w:pStyle w:val="A-AnswerKey-EssayAnswers-indent"/>
        <w:ind w:left="0" w:firstLine="0"/>
      </w:pPr>
    </w:p>
    <w:p w14:paraId="7BA3A3B1" w14:textId="77777777" w:rsidR="001C621A" w:rsidRDefault="001C621A" w:rsidP="001C621A">
      <w:pPr>
        <w:pStyle w:val="A-BH-spaceafter"/>
        <w:rPr>
          <w:sz w:val="24"/>
        </w:rPr>
      </w:pPr>
      <w:r>
        <w:t>Four Gospel Accounts of Five Events</w:t>
      </w:r>
    </w:p>
    <w:p w14:paraId="4FCBAD78" w14:textId="77777777" w:rsidR="001C621A" w:rsidRDefault="001C621A" w:rsidP="001C621A">
      <w:pPr>
        <w:pStyle w:val="A-Paragraph-spaceafter"/>
      </w:pPr>
      <w:r>
        <w:t>Group members: ________________________________________________________</w:t>
      </w:r>
      <w:r w:rsidR="00CF6964">
        <w:t>___________</w:t>
      </w:r>
    </w:p>
    <w:p w14:paraId="53CAAB49" w14:textId="77777777" w:rsidR="001C621A" w:rsidRDefault="001C621A" w:rsidP="001C621A">
      <w:pPr>
        <w:pStyle w:val="A-Paragraph-spaceafter"/>
      </w:pPr>
      <w:r>
        <w:t>Circle the event that has been assigned to your group:</w:t>
      </w:r>
    </w:p>
    <w:p w14:paraId="2119EF6E" w14:textId="7613385E" w:rsidR="001C621A" w:rsidRDefault="001C621A" w:rsidP="001C621A">
      <w:pPr>
        <w:pStyle w:val="A-NumberList-level1-spaceafter"/>
        <w:numPr>
          <w:ilvl w:val="0"/>
          <w:numId w:val="13"/>
        </w:numPr>
        <w:ind w:left="360"/>
      </w:pPr>
      <w:r>
        <w:rPr>
          <w:b/>
        </w:rPr>
        <w:t xml:space="preserve">Cleansing </w:t>
      </w:r>
      <w:r w:rsidR="00F12CB4">
        <w:rPr>
          <w:b/>
        </w:rPr>
        <w:t xml:space="preserve">of </w:t>
      </w:r>
      <w:bookmarkStart w:id="0" w:name="_GoBack"/>
      <w:bookmarkEnd w:id="0"/>
      <w:r>
        <w:rPr>
          <w:b/>
        </w:rPr>
        <w:t>the Temple:</w:t>
      </w:r>
      <w:r>
        <w:rPr>
          <w:i/>
        </w:rPr>
        <w:t xml:space="preserve"> </w:t>
      </w:r>
      <w:r>
        <w:t>Matthew 21:12–17, Mark 11:15–19, Luke 19:45–48, John 2:13–22</w:t>
      </w:r>
    </w:p>
    <w:p w14:paraId="7B03159D" w14:textId="77777777" w:rsidR="001C621A" w:rsidRDefault="001C621A" w:rsidP="001C621A">
      <w:pPr>
        <w:pStyle w:val="A-NumberList-level1-spaceafter"/>
        <w:numPr>
          <w:ilvl w:val="0"/>
          <w:numId w:val="13"/>
        </w:numPr>
        <w:ind w:left="360"/>
      </w:pPr>
      <w:r>
        <w:rPr>
          <w:b/>
        </w:rPr>
        <w:t>The Anointing at Bethany:</w:t>
      </w:r>
      <w:r>
        <w:t xml:space="preserve"> Matthew 26:6–13, Mark 14:3–9, Luke 7:36–50, John 12:1–8</w:t>
      </w:r>
    </w:p>
    <w:p w14:paraId="40613341" w14:textId="77777777" w:rsidR="001C621A" w:rsidRDefault="001C621A" w:rsidP="001C621A">
      <w:pPr>
        <w:pStyle w:val="A-NumberList-level1-spaceafter"/>
        <w:numPr>
          <w:ilvl w:val="0"/>
          <w:numId w:val="13"/>
        </w:numPr>
        <w:ind w:left="360"/>
      </w:pPr>
      <w:r>
        <w:rPr>
          <w:b/>
        </w:rPr>
        <w:t>Judas Betrays Jesus:</w:t>
      </w:r>
      <w:r>
        <w:t xml:space="preserve"> Matthew 26:14–16,20–25,47–50; Mark 14:10–11,17–21,43–46; </w:t>
      </w:r>
      <w:r w:rsidR="00CF6964">
        <w:br/>
      </w:r>
      <w:r>
        <w:t>Luke 22:21–23,47–53; John 13:21–30, 18:1–14</w:t>
      </w:r>
    </w:p>
    <w:p w14:paraId="6BF80AF8" w14:textId="77777777" w:rsidR="001C621A" w:rsidRDefault="001C621A" w:rsidP="001C621A">
      <w:pPr>
        <w:pStyle w:val="A-NumberList-level1-spaceafter"/>
        <w:numPr>
          <w:ilvl w:val="0"/>
          <w:numId w:val="13"/>
        </w:numPr>
        <w:ind w:left="360"/>
      </w:pPr>
      <w:r>
        <w:rPr>
          <w:b/>
        </w:rPr>
        <w:t xml:space="preserve">The Last Supper: </w:t>
      </w:r>
      <w:r>
        <w:t>Matthew 26:26–30, Mark 14:22–26, Luke 22:14–20, John 13:1–17:26</w:t>
      </w:r>
    </w:p>
    <w:p w14:paraId="25C9BB70" w14:textId="77777777" w:rsidR="001C621A" w:rsidRDefault="001C621A" w:rsidP="001C621A">
      <w:pPr>
        <w:pStyle w:val="A-NumberList-level1-spaceafter"/>
        <w:numPr>
          <w:ilvl w:val="0"/>
          <w:numId w:val="13"/>
        </w:numPr>
        <w:ind w:left="360"/>
      </w:pPr>
      <w:r>
        <w:rPr>
          <w:b/>
        </w:rPr>
        <w:t>The Agony in the Garden:</w:t>
      </w:r>
      <w:r>
        <w:t xml:space="preserve"> Matthew 26:36–46, Mark 14:32–42, Luke 22:39–46, John 18:1</w:t>
      </w:r>
    </w:p>
    <w:p w14:paraId="47288E87" w14:textId="77777777" w:rsidR="001C621A" w:rsidRDefault="001C621A" w:rsidP="001C621A">
      <w:pPr>
        <w:pStyle w:val="A-CH"/>
      </w:pPr>
      <w:r>
        <w:t>Materials</w:t>
      </w:r>
    </w:p>
    <w:p w14:paraId="79F0BEE2" w14:textId="77777777" w:rsidR="001C621A" w:rsidRDefault="001C621A" w:rsidP="001C621A">
      <w:pPr>
        <w:pStyle w:val="A-Paragraph-spaceafter"/>
      </w:pPr>
      <w:r>
        <w:t>Each person in your group should have a Bible and a student book, to access the commentary on the similarities, differences, and significance of your assigned event from article 20 in the student book.</w:t>
      </w:r>
    </w:p>
    <w:p w14:paraId="23D7EF3F" w14:textId="77777777" w:rsidR="001C621A" w:rsidRDefault="001C621A" w:rsidP="001C621A">
      <w:pPr>
        <w:pStyle w:val="A-CH"/>
      </w:pPr>
      <w:r>
        <w:t>Method</w:t>
      </w:r>
    </w:p>
    <w:p w14:paraId="2E020334" w14:textId="77777777" w:rsidR="001C621A" w:rsidRDefault="001C621A" w:rsidP="001C621A">
      <w:pPr>
        <w:pStyle w:val="A-NumberList-level1-spaceafter"/>
        <w:numPr>
          <w:ilvl w:val="0"/>
          <w:numId w:val="14"/>
        </w:numPr>
        <w:ind w:left="360"/>
      </w:pPr>
      <w:r>
        <w:rPr>
          <w:b/>
        </w:rPr>
        <w:t>Read</w:t>
      </w:r>
      <w:r>
        <w:t xml:space="preserve"> all four Gospel accounts of the event assigned to your group.</w:t>
      </w:r>
    </w:p>
    <w:p w14:paraId="1E41A807" w14:textId="77777777" w:rsidR="001C621A" w:rsidRDefault="001C621A" w:rsidP="001C621A">
      <w:pPr>
        <w:pStyle w:val="A-NumberList-level1-spaceafter"/>
        <w:numPr>
          <w:ilvl w:val="0"/>
          <w:numId w:val="14"/>
        </w:numPr>
        <w:ind w:left="360"/>
      </w:pPr>
      <w:r>
        <w:rPr>
          <w:b/>
        </w:rPr>
        <w:t>Select</w:t>
      </w:r>
      <w:r>
        <w:t xml:space="preserve"> one Gospel account as your primary script.</w:t>
      </w:r>
    </w:p>
    <w:p w14:paraId="57D7C89E" w14:textId="77777777" w:rsidR="001C621A" w:rsidRDefault="001C621A" w:rsidP="001C621A">
      <w:pPr>
        <w:pStyle w:val="A-NumberList-level1-spaceafter"/>
        <w:numPr>
          <w:ilvl w:val="0"/>
          <w:numId w:val="14"/>
        </w:numPr>
        <w:ind w:left="360"/>
      </w:pPr>
      <w:r>
        <w:rPr>
          <w:b/>
        </w:rPr>
        <w:t>Identify</w:t>
      </w:r>
      <w:r>
        <w:t xml:space="preserve"> the characters, elements, and dialogue from the other Gospel accounts that you will </w:t>
      </w:r>
      <w:r w:rsidR="00CF6964">
        <w:br/>
      </w:r>
      <w:r>
        <w:t>need to add to your primary script to create one cohesive story from the four Gospel accounts.</w:t>
      </w:r>
    </w:p>
    <w:p w14:paraId="0C383875" w14:textId="77777777" w:rsidR="001C621A" w:rsidRDefault="001C621A" w:rsidP="001C621A">
      <w:pPr>
        <w:pStyle w:val="A-NumberList-level1-spaceafter"/>
        <w:numPr>
          <w:ilvl w:val="0"/>
          <w:numId w:val="14"/>
        </w:numPr>
        <w:ind w:left="360"/>
      </w:pPr>
      <w:r>
        <w:rPr>
          <w:b/>
        </w:rPr>
        <w:t>Create</w:t>
      </w:r>
      <w:r>
        <w:t xml:space="preserve"> your script, noting where insertions of characters, elements, and dialogue from a different </w:t>
      </w:r>
      <w:r>
        <w:br/>
        <w:t>Gospel account have been added.</w:t>
      </w:r>
    </w:p>
    <w:p w14:paraId="63DA98EC" w14:textId="77777777" w:rsidR="001C621A" w:rsidRDefault="001C621A" w:rsidP="001C621A">
      <w:pPr>
        <w:pStyle w:val="A-NumberList-level1-spaceafter"/>
        <w:numPr>
          <w:ilvl w:val="0"/>
          <w:numId w:val="14"/>
        </w:numPr>
        <w:ind w:left="360"/>
      </w:pPr>
      <w:r>
        <w:rPr>
          <w:b/>
        </w:rPr>
        <w:t>Present</w:t>
      </w:r>
      <w:r>
        <w:t xml:space="preserve"> your script to the class. </w:t>
      </w:r>
    </w:p>
    <w:p w14:paraId="54298D52" w14:textId="77777777" w:rsidR="001C621A" w:rsidRDefault="001C621A" w:rsidP="001C621A">
      <w:pPr>
        <w:pStyle w:val="A-NumberList-level1-spaceafter"/>
        <w:numPr>
          <w:ilvl w:val="0"/>
          <w:numId w:val="14"/>
        </w:numPr>
        <w:ind w:left="360"/>
      </w:pPr>
      <w:r>
        <w:rPr>
          <w:b/>
        </w:rPr>
        <w:t>Conclude</w:t>
      </w:r>
      <w:r>
        <w:t xml:space="preserve"> with a response to this question:</w:t>
      </w:r>
      <w:bookmarkStart w:id="1" w:name="_Hlk2083093"/>
      <w:r>
        <w:t xml:space="preserve"> How does your assigned event foreshadow or lead </w:t>
      </w:r>
      <w:r>
        <w:br/>
        <w:t>to Jesus’ Passion and death?</w:t>
      </w:r>
    </w:p>
    <w:bookmarkEnd w:id="1"/>
    <w:p w14:paraId="591F58BB" w14:textId="77777777" w:rsidR="001C621A" w:rsidRDefault="001C621A" w:rsidP="001C621A">
      <w:pPr>
        <w:spacing w:line="480" w:lineRule="auto"/>
        <w:rPr>
          <w:rFonts w:ascii="Book Antiqua" w:hAnsi="Book Antiqua"/>
        </w:rPr>
      </w:pPr>
    </w:p>
    <w:p w14:paraId="229BE4E3" w14:textId="77777777" w:rsidR="001C621A" w:rsidRPr="0062150E" w:rsidRDefault="001C621A" w:rsidP="00FF040C">
      <w:pPr>
        <w:pStyle w:val="A-AnswerKey-EssayAnswers-indent"/>
        <w:ind w:left="0" w:firstLine="0"/>
      </w:pPr>
    </w:p>
    <w:sectPr w:rsidR="001C621A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E9F560" w14:textId="77777777" w:rsidR="005872AD" w:rsidRDefault="005872AD" w:rsidP="004D0079">
      <w:r>
        <w:separator/>
      </w:r>
    </w:p>
    <w:p w14:paraId="3E772596" w14:textId="77777777" w:rsidR="005872AD" w:rsidRDefault="005872AD"/>
  </w:endnote>
  <w:endnote w:type="continuationSeparator" w:id="0">
    <w:p w14:paraId="53FBEBC3" w14:textId="77777777" w:rsidR="005872AD" w:rsidRDefault="005872AD" w:rsidP="004D0079">
      <w:r>
        <w:continuationSeparator/>
      </w:r>
    </w:p>
    <w:p w14:paraId="029086F6" w14:textId="77777777" w:rsidR="005872AD" w:rsidRDefault="005872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00500000000000000"/>
    <w:charset w:val="00"/>
    <w:family w:val="roman"/>
    <w:pitch w:val="variable"/>
    <w:sig w:usb0="E0002AFF" w:usb1="C0007841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Calibri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AC20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43FA3F6E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C3AAD1F" wp14:editId="02104DD7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F6295C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149D5EC1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7448CBA8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4686E0D6" wp14:editId="3F6C4045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FBB24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6EA6F55" wp14:editId="5ABDE8AB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C8ACA7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0944FD7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CF46CF" w:rsidRPr="00CF46C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TX006365</w:t>
                          </w:r>
                        </w:p>
                        <w:p w14:paraId="04C7EEC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CF46CF" w:rsidRPr="00CF46C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TX006365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293CB54" wp14:editId="3AEC1BE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3A3B93" w14:textId="77777777" w:rsidR="005872AD" w:rsidRDefault="005872AD" w:rsidP="004D0079">
      <w:r>
        <w:separator/>
      </w:r>
    </w:p>
    <w:p w14:paraId="2D0C4441" w14:textId="77777777" w:rsidR="005872AD" w:rsidRDefault="005872AD"/>
  </w:footnote>
  <w:footnote w:type="continuationSeparator" w:id="0">
    <w:p w14:paraId="73FD250B" w14:textId="77777777" w:rsidR="005872AD" w:rsidRDefault="005872AD" w:rsidP="004D0079">
      <w:r>
        <w:continuationSeparator/>
      </w:r>
    </w:p>
    <w:p w14:paraId="51831C5E" w14:textId="77777777" w:rsidR="005872AD" w:rsidRDefault="005872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7328A" w14:textId="77777777" w:rsidR="00FE5D24" w:rsidRDefault="00FE5D24"/>
  <w:p w14:paraId="599AB4D1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9D638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E656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C2F6A9D"/>
    <w:multiLevelType w:val="hybridMultilevel"/>
    <w:tmpl w:val="8BA6E05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7D463D79"/>
    <w:multiLevelType w:val="hybridMultilevel"/>
    <w:tmpl w:val="127ED6E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12"/>
  </w:num>
  <w:num w:numId="1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C621A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872AD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16B6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F46CF"/>
    <w:rsid w:val="00CF6964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2637B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12CB4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CB365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B62F4-3565-2C42-923F-A4460F7FF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173</cp:revision>
  <cp:lastPrinted>2018-04-06T18:09:00Z</cp:lastPrinted>
  <dcterms:created xsi:type="dcterms:W3CDTF">2011-05-03T23:25:00Z</dcterms:created>
  <dcterms:modified xsi:type="dcterms:W3CDTF">2019-08-09T16:50:00Z</dcterms:modified>
</cp:coreProperties>
</file>